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8" w:rsidRPr="000E08E3" w:rsidRDefault="00356578" w:rsidP="00356578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int="eastAsia"/>
          <w:sz w:val="30"/>
          <w:szCs w:val="30"/>
        </w:rPr>
      </w:pPr>
      <w:r w:rsidRPr="000E08E3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3</w:t>
      </w:r>
      <w:r w:rsidRPr="000E08E3">
        <w:rPr>
          <w:rFonts w:ascii="仿宋_GB2312" w:eastAsia="仿宋_GB2312" w:hint="eastAsia"/>
          <w:sz w:val="30"/>
          <w:szCs w:val="30"/>
        </w:rPr>
        <w:t>：</w:t>
      </w:r>
    </w:p>
    <w:p w:rsidR="00356578" w:rsidRPr="005C0B4E" w:rsidRDefault="00356578" w:rsidP="00356578">
      <w:pPr>
        <w:spacing w:beforeLines="100" w:before="312"/>
        <w:jc w:val="center"/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</w:pPr>
      <w:bookmarkStart w:id="0" w:name="_GoBack"/>
      <w:r w:rsidRPr="005C0B4E">
        <w:rPr>
          <w:rFonts w:ascii="方正小标宋简体" w:eastAsia="方正小标宋简体" w:hAnsi="黑体" w:cs="宋体" w:hint="eastAsia"/>
          <w:bCs/>
          <w:color w:val="000000"/>
          <w:kern w:val="0"/>
          <w:sz w:val="36"/>
          <w:szCs w:val="36"/>
        </w:rPr>
        <w:t>中国矿业大学实验项目安全风险评估表</w:t>
      </w:r>
      <w:bookmarkEnd w:id="0"/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3"/>
        <w:gridCol w:w="2516"/>
        <w:gridCol w:w="1564"/>
        <w:gridCol w:w="2282"/>
      </w:tblGrid>
      <w:tr w:rsidR="00356578" w:rsidRPr="000E7782" w:rsidTr="00654A10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56578" w:rsidRPr="000E7782" w:rsidRDefault="00356578" w:rsidP="00654A1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0E7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一、实验项目基本信息</w:t>
            </w:r>
          </w:p>
        </w:tc>
      </w:tr>
      <w:tr w:rsidR="00356578" w:rsidRPr="000E7782" w:rsidTr="00654A10">
        <w:trPr>
          <w:trHeight w:val="601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526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实验项目类别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□毕业论文实验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□创新训练计划实验   □科研项目实验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□其它</w:t>
            </w: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实验项目负责人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实验项目组成员及联系电话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所属单位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所属实验中心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所用实验室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实验室地点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楼     室</w:t>
            </w: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实验室安全负责人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所用实验室类型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□化学类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□机电类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□特种设备类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□其他</w:t>
            </w:r>
          </w:p>
        </w:tc>
      </w:tr>
      <w:tr w:rsidR="00356578" w:rsidRPr="000E7782" w:rsidTr="00654A10">
        <w:trPr>
          <w:trHeight w:val="538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所用实验室级别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□一级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□二级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□三级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  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□四级</w:t>
            </w:r>
          </w:p>
        </w:tc>
      </w:tr>
      <w:tr w:rsidR="00356578" w:rsidRPr="000E7782" w:rsidTr="00654A10">
        <w:trPr>
          <w:trHeight w:val="53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56578" w:rsidRPr="000E7782" w:rsidRDefault="00356578" w:rsidP="00654A10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0E7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二、实验项目使用的危险源及风险分析</w:t>
            </w:r>
          </w:p>
        </w:tc>
      </w:tr>
      <w:tr w:rsidR="00356578" w:rsidRPr="000E7782" w:rsidTr="00654A10">
        <w:trPr>
          <w:trHeight w:val="686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危险源种类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□化学安全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□特种设备安全      □气瓶安全     □用电安全   </w:t>
            </w: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□辐射安全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 </w:t>
            </w: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□其它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  <w:u w:val="single"/>
              </w:rPr>
              <w:t xml:space="preserve">                   </w:t>
            </w:r>
            <w:r w:rsidRPr="00B43B85"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  <w:t xml:space="preserve">    </w:t>
            </w:r>
            <w:r w:rsidRPr="00B43B85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</w:p>
        </w:tc>
      </w:tr>
      <w:tr w:rsidR="00356578" w:rsidRPr="000E7782" w:rsidTr="00654A10">
        <w:trPr>
          <w:trHeight w:val="686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危险源清单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（根据实验项目所使用的危险源列出具体清单，如</w:t>
            </w:r>
            <w:proofErr w:type="gramStart"/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管控类化学</w:t>
            </w:r>
            <w:proofErr w:type="gramEnd"/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品名称、各种特殊设备名称等）</w:t>
            </w: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686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风险分析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（根据危险源清单，分析实验过程中可能对人身安全、人体健康、实验室环境和周边环境等带来的负面影响）</w:t>
            </w: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686"/>
        </w:trPr>
        <w:tc>
          <w:tcPr>
            <w:tcW w:w="1379" w:type="pct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lastRenderedPageBreak/>
              <w:t>拟采取的防护和应急</w:t>
            </w: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措施</w:t>
            </w:r>
          </w:p>
        </w:tc>
        <w:tc>
          <w:tcPr>
            <w:tcW w:w="3621" w:type="pct"/>
            <w:gridSpan w:val="3"/>
            <w:shd w:val="clear" w:color="auto" w:fill="auto"/>
            <w:vAlign w:val="center"/>
          </w:tcPr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cs="宋体" w:hint="eastAsia"/>
                <w:color w:val="000000"/>
                <w:spacing w:val="-16"/>
                <w:kern w:val="0"/>
                <w:sz w:val="24"/>
                <w:szCs w:val="24"/>
              </w:rPr>
              <w:t>（对照《高校实验室安全检查项目表》、化学品安全技术说明书、相关管理制度等要求进行逐一阐述）</w:t>
            </w: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  <w:p w:rsidR="00356578" w:rsidRPr="00B43B85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</w:p>
        </w:tc>
      </w:tr>
      <w:tr w:rsidR="00356578" w:rsidRPr="000E7782" w:rsidTr="00654A10">
        <w:trPr>
          <w:trHeight w:val="6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56578" w:rsidRPr="000E7782" w:rsidRDefault="00356578" w:rsidP="00654A1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实验项目负责人</w:t>
            </w:r>
            <w:r w:rsidRPr="000E7782"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承诺：</w:t>
            </w:r>
          </w:p>
          <w:p w:rsidR="00356578" w:rsidRPr="00B43B85" w:rsidRDefault="00356578" w:rsidP="00654A10">
            <w:pPr>
              <w:spacing w:beforeLines="100" w:before="312" w:line="288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43B85">
              <w:rPr>
                <w:rFonts w:ascii="宋体" w:hAnsi="宋体" w:hint="eastAsia"/>
                <w:sz w:val="24"/>
                <w:szCs w:val="24"/>
              </w:rPr>
              <w:t>本人对实验项目存在的风险进行全面分析评估，保证填写内容真实、准确、完整，并认真落实学校实验室安全管理制度，防控风险，消除隐患，确保安全。</w:t>
            </w:r>
          </w:p>
          <w:p w:rsidR="00356578" w:rsidRPr="000E7782" w:rsidRDefault="00356578" w:rsidP="00654A10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56578" w:rsidRPr="000E7782" w:rsidRDefault="00356578" w:rsidP="00654A10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56578" w:rsidRPr="00FB0B47" w:rsidRDefault="00356578" w:rsidP="00654A10">
            <w:pPr>
              <w:adjustRightInd w:val="0"/>
              <w:snapToGrid w:val="0"/>
              <w:spacing w:afterLines="100" w:after="312" w:line="288" w:lineRule="auto"/>
              <w:ind w:firstLineChars="200" w:firstLine="480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hint="eastAsia"/>
                <w:sz w:val="24"/>
                <w:szCs w:val="24"/>
              </w:rPr>
              <w:t>实验项目负责人签字：</w:t>
            </w:r>
            <w:r w:rsidRPr="00B43B85"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        年   月   日</w:t>
            </w:r>
          </w:p>
        </w:tc>
      </w:tr>
      <w:tr w:rsidR="00356578" w:rsidRPr="000E7782" w:rsidTr="00654A10">
        <w:trPr>
          <w:trHeight w:val="68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56578" w:rsidRPr="000E7782" w:rsidRDefault="00356578" w:rsidP="00654A1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评估专家意见：</w:t>
            </w:r>
          </w:p>
          <w:p w:rsidR="00356578" w:rsidRPr="000E7782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Pr="000E7782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Pr="000E7782" w:rsidRDefault="00356578" w:rsidP="00654A10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356578" w:rsidRPr="00FB0B47" w:rsidRDefault="00356578" w:rsidP="00654A10">
            <w:pPr>
              <w:widowControl/>
              <w:adjustRightInd w:val="0"/>
              <w:snapToGrid w:val="0"/>
              <w:spacing w:afterLines="100" w:after="312"/>
              <w:ind w:firstLineChars="200" w:firstLine="480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hint="eastAsia"/>
                <w:sz w:val="24"/>
                <w:szCs w:val="24"/>
              </w:rPr>
              <w:t>签名：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                                        年    月   日</w:t>
            </w:r>
          </w:p>
        </w:tc>
      </w:tr>
      <w:tr w:rsidR="00356578" w:rsidRPr="000E7782" w:rsidTr="00654A10">
        <w:trPr>
          <w:trHeight w:val="3444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356578" w:rsidRPr="000E7782" w:rsidRDefault="00356578" w:rsidP="00654A10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0E7782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所在单位审核意见：</w:t>
            </w:r>
          </w:p>
          <w:p w:rsidR="00356578" w:rsidRPr="000E7782" w:rsidRDefault="00356578" w:rsidP="00654A10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56578" w:rsidRPr="000E7782" w:rsidRDefault="00356578" w:rsidP="00654A10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56578" w:rsidRPr="000E7782" w:rsidRDefault="00356578" w:rsidP="00654A10">
            <w:pPr>
              <w:adjustRightInd w:val="0"/>
              <w:snapToGrid w:val="0"/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356578" w:rsidRPr="00B43B85" w:rsidRDefault="00356578" w:rsidP="00654A10">
            <w:pPr>
              <w:adjustRightInd w:val="0"/>
              <w:snapToGrid w:val="0"/>
              <w:spacing w:line="288" w:lineRule="auto"/>
              <w:ind w:firstLineChars="2500" w:firstLine="6000"/>
              <w:rPr>
                <w:rFonts w:ascii="宋体" w:hAnsi="宋体"/>
                <w:sz w:val="24"/>
                <w:szCs w:val="24"/>
              </w:rPr>
            </w:pPr>
            <w:r w:rsidRPr="00B43B85">
              <w:rPr>
                <w:rFonts w:ascii="宋体" w:hAnsi="宋体" w:hint="eastAsia"/>
                <w:sz w:val="24"/>
                <w:szCs w:val="24"/>
              </w:rPr>
              <w:t>（单位公章）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356578" w:rsidRPr="000E7782" w:rsidRDefault="00356578" w:rsidP="00654A10">
            <w:pPr>
              <w:widowControl/>
              <w:adjustRightInd w:val="0"/>
              <w:snapToGrid w:val="0"/>
              <w:spacing w:afterLines="100" w:after="312"/>
              <w:ind w:firstLineChars="200" w:firstLine="480"/>
              <w:jc w:val="left"/>
              <w:rPr>
                <w:rFonts w:ascii="宋体" w:hAnsi="宋体" w:cs="宋体"/>
                <w:color w:val="000000"/>
                <w:spacing w:val="-16"/>
                <w:kern w:val="0"/>
                <w:sz w:val="24"/>
                <w:szCs w:val="24"/>
              </w:rPr>
            </w:pPr>
            <w:r w:rsidRPr="00B43B85">
              <w:rPr>
                <w:rFonts w:ascii="宋体" w:hAnsi="宋体" w:hint="eastAsia"/>
                <w:sz w:val="24"/>
                <w:szCs w:val="24"/>
              </w:rPr>
              <w:t>单位负责人签字：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43B85"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B43B85">
              <w:rPr>
                <w:rFonts w:ascii="宋体" w:hAnsi="宋体" w:hint="eastAsia"/>
                <w:sz w:val="24"/>
                <w:szCs w:val="24"/>
              </w:rPr>
              <w:t>年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3B85">
              <w:rPr>
                <w:rFonts w:ascii="宋体" w:hAnsi="宋体" w:hint="eastAsia"/>
                <w:sz w:val="24"/>
                <w:szCs w:val="24"/>
              </w:rPr>
              <w:t>月</w:t>
            </w:r>
            <w:r w:rsidRPr="00B43B85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43B85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56578" w:rsidRPr="009D600C" w:rsidRDefault="00356578" w:rsidP="00356578"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hint="eastAsia"/>
          <w:sz w:val="32"/>
          <w:szCs w:val="32"/>
          <w:u w:val="single"/>
        </w:rPr>
      </w:pPr>
    </w:p>
    <w:p w:rsidR="000121F1" w:rsidRPr="00356578" w:rsidRDefault="000121F1"/>
    <w:sectPr w:rsidR="000121F1" w:rsidRPr="00356578">
      <w:footerReference w:type="even" r:id="rId4"/>
      <w:footerReference w:type="default" r:id="rId5"/>
      <w:pgSz w:w="11906" w:h="16838"/>
      <w:pgMar w:top="2098" w:right="1588" w:bottom="1985" w:left="158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7B" w:rsidRDefault="0035657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82D7B" w:rsidRDefault="0035657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D7B" w:rsidRDefault="00356578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- 3 -</w:t>
    </w:r>
    <w:r>
      <w:fldChar w:fldCharType="end"/>
    </w:r>
  </w:p>
  <w:p w:rsidR="00F82D7B" w:rsidRDefault="00356578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78"/>
    <w:rsid w:val="000121F1"/>
    <w:rsid w:val="003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18C9"/>
  <w15:chartTrackingRefBased/>
  <w15:docId w15:val="{5041C747-69DE-4F05-AD06-834C472C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356578"/>
    <w:rPr>
      <w:sz w:val="18"/>
      <w:szCs w:val="18"/>
    </w:rPr>
  </w:style>
  <w:style w:type="character" w:styleId="a5">
    <w:name w:val="page number"/>
    <w:basedOn w:val="a0"/>
    <w:rsid w:val="00356578"/>
  </w:style>
  <w:style w:type="paragraph" w:styleId="a4">
    <w:name w:val="footer"/>
    <w:basedOn w:val="a"/>
    <w:link w:val="a3"/>
    <w:uiPriority w:val="99"/>
    <w:unhideWhenUsed/>
    <w:rsid w:val="00356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35657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2021-07-12T08:05:00Z</dcterms:created>
  <dcterms:modified xsi:type="dcterms:W3CDTF">2021-07-12T08:06:00Z</dcterms:modified>
</cp:coreProperties>
</file>